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20" w:rsidRPr="001279AB" w:rsidRDefault="00923020" w:rsidP="00D77856">
      <w:pPr>
        <w:pStyle w:val="Ttulo5"/>
        <w:jc w:val="both"/>
        <w:rPr>
          <w:rFonts w:ascii="Arial" w:hAnsi="Arial" w:cs="Arial"/>
          <w:b/>
          <w:szCs w:val="24"/>
        </w:rPr>
      </w:pPr>
    </w:p>
    <w:p w:rsidR="00D77856" w:rsidRPr="00C01F2F" w:rsidRDefault="00D77856" w:rsidP="00D77856">
      <w:pPr>
        <w:pStyle w:val="Ttulo5"/>
        <w:jc w:val="both"/>
        <w:rPr>
          <w:rFonts w:ascii="Arial" w:hAnsi="Arial" w:cs="Arial"/>
          <w:b/>
        </w:rPr>
      </w:pPr>
      <w:r w:rsidRPr="00C01F2F">
        <w:rPr>
          <w:rFonts w:ascii="Arial" w:hAnsi="Arial" w:cs="Arial"/>
          <w:b/>
          <w:szCs w:val="24"/>
        </w:rPr>
        <w:t xml:space="preserve">ANUNCIO de </w:t>
      </w:r>
      <w:r w:rsidR="00C01F2F" w:rsidRPr="00C01F2F">
        <w:rPr>
          <w:rFonts w:ascii="Arial" w:hAnsi="Arial" w:cs="Arial"/>
          <w:b/>
          <w:szCs w:val="24"/>
        </w:rPr>
        <w:t>25</w:t>
      </w:r>
      <w:r w:rsidRPr="00C01F2F">
        <w:rPr>
          <w:rFonts w:ascii="Arial" w:hAnsi="Arial" w:cs="Arial"/>
          <w:b/>
          <w:szCs w:val="24"/>
        </w:rPr>
        <w:t xml:space="preserve"> de </w:t>
      </w:r>
      <w:r w:rsidR="00473683" w:rsidRPr="00C01F2F">
        <w:rPr>
          <w:rFonts w:ascii="Arial" w:hAnsi="Arial" w:cs="Arial"/>
          <w:b/>
          <w:szCs w:val="24"/>
        </w:rPr>
        <w:t>junio</w:t>
      </w:r>
      <w:r w:rsidRPr="00C01F2F">
        <w:rPr>
          <w:rFonts w:ascii="Arial" w:hAnsi="Arial" w:cs="Arial"/>
          <w:b/>
          <w:szCs w:val="24"/>
        </w:rPr>
        <w:t xml:space="preserve"> de 201</w:t>
      </w:r>
      <w:r w:rsidR="00473683" w:rsidRPr="00C01F2F">
        <w:rPr>
          <w:rFonts w:ascii="Arial" w:hAnsi="Arial" w:cs="Arial"/>
          <w:b/>
          <w:szCs w:val="24"/>
        </w:rPr>
        <w:t>9</w:t>
      </w:r>
      <w:r w:rsidRPr="00C01F2F">
        <w:rPr>
          <w:rFonts w:ascii="Arial" w:hAnsi="Arial" w:cs="Arial"/>
          <w:b/>
          <w:szCs w:val="24"/>
        </w:rPr>
        <w:t xml:space="preserve">, de la Alcaldía del Ayuntamiento de Ciudad Rodrigo, relativo a la </w:t>
      </w:r>
      <w:r w:rsidR="00C01F2F" w:rsidRPr="00C01F2F">
        <w:rPr>
          <w:rFonts w:ascii="Arial" w:hAnsi="Arial" w:cs="Arial"/>
          <w:b/>
        </w:rPr>
        <w:t xml:space="preserve">autorización de uso excepcional en suelo rústico para </w:t>
      </w:r>
      <w:r w:rsidR="00C01F2F" w:rsidRPr="00C01F2F">
        <w:rPr>
          <w:rFonts w:ascii="Arial" w:hAnsi="Arial" w:cs="Arial"/>
          <w:b/>
        </w:rPr>
        <w:t xml:space="preserve">adaptación de nave y legalización de </w:t>
      </w:r>
      <w:r w:rsidR="00C01F2F" w:rsidRPr="00C01F2F">
        <w:rPr>
          <w:rFonts w:ascii="Arial" w:hAnsi="Arial" w:cs="Arial"/>
          <w:b/>
        </w:rPr>
        <w:t>Taller Mecánico en la parcela 59 del polígono 12</w:t>
      </w:r>
      <w:r w:rsidR="00923020" w:rsidRPr="00C01F2F">
        <w:rPr>
          <w:rFonts w:ascii="Arial" w:hAnsi="Arial" w:cs="Arial"/>
          <w:b/>
          <w:szCs w:val="24"/>
        </w:rPr>
        <w:t>.</w:t>
      </w:r>
      <w:r w:rsidRPr="00C01F2F">
        <w:rPr>
          <w:rFonts w:ascii="Arial" w:hAnsi="Arial" w:cs="Arial"/>
          <w:b/>
          <w:szCs w:val="24"/>
        </w:rPr>
        <w:t xml:space="preserve"> Expediente </w:t>
      </w:r>
      <w:r w:rsidR="00C01F2F">
        <w:rPr>
          <w:rFonts w:ascii="Arial" w:hAnsi="Arial" w:cs="Arial"/>
          <w:b/>
          <w:szCs w:val="24"/>
        </w:rPr>
        <w:t>1018/2019</w:t>
      </w:r>
    </w:p>
    <w:p w:rsidR="00D77856" w:rsidRPr="001279AB" w:rsidRDefault="00D77856" w:rsidP="00D77856">
      <w:pPr>
        <w:pStyle w:val="Textoindependiente"/>
        <w:rPr>
          <w:rFonts w:ascii="Arial" w:hAnsi="Arial" w:cs="Arial"/>
          <w:szCs w:val="24"/>
        </w:rPr>
      </w:pPr>
    </w:p>
    <w:p w:rsidR="001F52DF" w:rsidRPr="001279AB" w:rsidRDefault="001F52DF" w:rsidP="0047306B">
      <w:pPr>
        <w:pStyle w:val="Textoindependiente"/>
        <w:spacing w:before="120" w:after="120"/>
        <w:ind w:firstLine="708"/>
        <w:rPr>
          <w:rFonts w:ascii="Arial" w:hAnsi="Arial" w:cs="Arial"/>
          <w:szCs w:val="24"/>
        </w:rPr>
      </w:pPr>
      <w:r w:rsidRPr="001279AB">
        <w:rPr>
          <w:rFonts w:ascii="Arial" w:hAnsi="Arial" w:cs="Arial"/>
          <w:szCs w:val="24"/>
        </w:rPr>
        <w:t>Se somete a información pública mediante la publicación del presente anuncio.</w:t>
      </w:r>
    </w:p>
    <w:p w:rsidR="0052165F" w:rsidRPr="001279AB" w:rsidRDefault="00B343E8" w:rsidP="00D7785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1279AB">
        <w:rPr>
          <w:rFonts w:ascii="Arial" w:hAnsi="Arial" w:cs="Arial"/>
          <w:b/>
          <w:sz w:val="24"/>
          <w:szCs w:val="24"/>
          <w:lang w:val="es-ES_tradnl"/>
        </w:rPr>
        <w:tab/>
        <w:t>1.- Órgano que acuerda la información pública:</w:t>
      </w:r>
      <w:r w:rsidRPr="001279AB">
        <w:rPr>
          <w:rFonts w:ascii="Arial" w:hAnsi="Arial" w:cs="Arial"/>
          <w:sz w:val="24"/>
          <w:szCs w:val="24"/>
          <w:lang w:val="es-ES_tradnl"/>
        </w:rPr>
        <w:t xml:space="preserve"> Alcaldía.</w:t>
      </w:r>
    </w:p>
    <w:p w:rsidR="00B343E8" w:rsidRPr="001279AB" w:rsidRDefault="00B343E8" w:rsidP="00D7785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1279AB">
        <w:rPr>
          <w:rFonts w:ascii="Arial" w:hAnsi="Arial" w:cs="Arial"/>
          <w:b/>
          <w:sz w:val="24"/>
          <w:szCs w:val="24"/>
          <w:lang w:val="es-ES_tradnl"/>
        </w:rPr>
        <w:tab/>
        <w:t>2.- Fecha del acuerdo</w:t>
      </w:r>
      <w:r w:rsidR="00923020" w:rsidRPr="001279AB">
        <w:rPr>
          <w:rFonts w:ascii="Arial" w:hAnsi="Arial" w:cs="Arial"/>
          <w:sz w:val="24"/>
          <w:szCs w:val="24"/>
          <w:lang w:val="es-ES_tradnl"/>
        </w:rPr>
        <w:t xml:space="preserve">: </w:t>
      </w:r>
      <w:r w:rsidR="00C01F2F">
        <w:rPr>
          <w:rFonts w:ascii="Arial" w:hAnsi="Arial" w:cs="Arial"/>
          <w:sz w:val="24"/>
          <w:szCs w:val="24"/>
          <w:lang w:val="es-ES_tradnl"/>
        </w:rPr>
        <w:t>25</w:t>
      </w:r>
      <w:r w:rsidR="00473683">
        <w:rPr>
          <w:rFonts w:ascii="Arial" w:hAnsi="Arial" w:cs="Arial"/>
          <w:sz w:val="24"/>
          <w:szCs w:val="24"/>
          <w:lang w:val="es-ES_tradnl"/>
        </w:rPr>
        <w:t xml:space="preserve"> de junio de 2019</w:t>
      </w:r>
      <w:r w:rsidRPr="001279AB">
        <w:rPr>
          <w:rFonts w:ascii="Arial" w:hAnsi="Arial" w:cs="Arial"/>
          <w:sz w:val="24"/>
          <w:szCs w:val="24"/>
          <w:lang w:val="es-ES_tradnl"/>
        </w:rPr>
        <w:t>.</w:t>
      </w:r>
    </w:p>
    <w:p w:rsidR="00F20060" w:rsidRPr="00C01F2F" w:rsidRDefault="00B343E8" w:rsidP="001F5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29F7">
        <w:rPr>
          <w:rFonts w:ascii="Arial" w:hAnsi="Arial" w:cs="Arial"/>
          <w:sz w:val="24"/>
          <w:szCs w:val="24"/>
          <w:lang w:val="es-ES_tradnl"/>
        </w:rPr>
        <w:tab/>
      </w:r>
      <w:r w:rsidRPr="004529F7">
        <w:rPr>
          <w:rFonts w:ascii="Arial" w:hAnsi="Arial" w:cs="Arial"/>
          <w:b/>
          <w:sz w:val="24"/>
          <w:szCs w:val="24"/>
          <w:lang w:val="es-ES_tradnl"/>
        </w:rPr>
        <w:t>3.- Instrumento o expediente sometido a información pública:</w:t>
      </w:r>
      <w:r w:rsidRPr="004529F7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4529F7">
        <w:rPr>
          <w:rFonts w:ascii="Arial" w:hAnsi="Arial" w:cs="Arial"/>
          <w:sz w:val="24"/>
          <w:szCs w:val="24"/>
        </w:rPr>
        <w:t xml:space="preserve">autorización de uso </w:t>
      </w:r>
      <w:r w:rsidR="00C21625">
        <w:rPr>
          <w:rFonts w:ascii="Arial" w:hAnsi="Arial" w:cs="Arial"/>
          <w:sz w:val="24"/>
          <w:szCs w:val="24"/>
        </w:rPr>
        <w:t>excepcional</w:t>
      </w:r>
      <w:r w:rsidR="004529F7" w:rsidRPr="004529F7">
        <w:rPr>
          <w:rFonts w:ascii="Arial" w:hAnsi="Arial" w:cs="Arial"/>
          <w:sz w:val="24"/>
          <w:szCs w:val="24"/>
        </w:rPr>
        <w:t xml:space="preserve"> en suelo rústico </w:t>
      </w:r>
      <w:r w:rsidR="00473683">
        <w:rPr>
          <w:rFonts w:ascii="Arial" w:hAnsi="Arial" w:cs="Arial"/>
          <w:sz w:val="24"/>
          <w:szCs w:val="24"/>
        </w:rPr>
        <w:t>para</w:t>
      </w:r>
      <w:r w:rsidR="00C01F2F" w:rsidRPr="00C01F2F">
        <w:rPr>
          <w:rFonts w:ascii="Arial" w:hAnsi="Arial" w:cs="Arial"/>
          <w:b/>
        </w:rPr>
        <w:t xml:space="preserve"> </w:t>
      </w:r>
      <w:r w:rsidR="00C01F2F" w:rsidRPr="00C01F2F">
        <w:rPr>
          <w:rFonts w:ascii="Arial" w:hAnsi="Arial" w:cs="Arial"/>
          <w:sz w:val="24"/>
          <w:szCs w:val="24"/>
        </w:rPr>
        <w:t>adaptación de nave y legalización de Taller Mecánico</w:t>
      </w:r>
      <w:r w:rsidR="004529F7" w:rsidRPr="00C01F2F">
        <w:rPr>
          <w:rFonts w:ascii="Arial" w:hAnsi="Arial" w:cs="Arial"/>
          <w:sz w:val="24"/>
          <w:szCs w:val="24"/>
        </w:rPr>
        <w:t>.</w:t>
      </w:r>
    </w:p>
    <w:p w:rsidR="0047306B" w:rsidRPr="00F20060" w:rsidRDefault="0047306B" w:rsidP="00923020">
      <w:pPr>
        <w:pStyle w:val="Ttulo3"/>
        <w:keepNext w:val="0"/>
        <w:widowControl w:val="0"/>
        <w:spacing w:before="0" w:line="240" w:lineRule="auto"/>
        <w:ind w:firstLine="708"/>
        <w:jc w:val="both"/>
        <w:rPr>
          <w:rFonts w:ascii="Arial" w:eastAsia="Times New Roman" w:hAnsi="Arial" w:cs="Arial"/>
          <w:b w:val="0"/>
          <w:color w:val="auto"/>
          <w:sz w:val="24"/>
          <w:szCs w:val="24"/>
          <w:lang w:val="es-ES_tradnl" w:eastAsia="es-ES"/>
        </w:rPr>
      </w:pPr>
      <w:r w:rsidRPr="001279AB">
        <w:rPr>
          <w:rFonts w:ascii="Arial" w:hAnsi="Arial" w:cs="Arial"/>
          <w:color w:val="auto"/>
          <w:sz w:val="24"/>
          <w:szCs w:val="24"/>
        </w:rPr>
        <w:t xml:space="preserve">4.- Ámbito de aplicación: </w:t>
      </w:r>
      <w:r w:rsidR="004529F7">
        <w:rPr>
          <w:rFonts w:ascii="Arial" w:hAnsi="Arial" w:cs="Arial"/>
          <w:b w:val="0"/>
          <w:color w:val="auto"/>
          <w:sz w:val="24"/>
          <w:szCs w:val="24"/>
        </w:rPr>
        <w:t xml:space="preserve">Parcela </w:t>
      </w:r>
      <w:r w:rsidR="00C01F2F">
        <w:rPr>
          <w:rFonts w:ascii="Arial" w:hAnsi="Arial" w:cs="Arial"/>
          <w:b w:val="0"/>
          <w:color w:val="auto"/>
          <w:sz w:val="24"/>
          <w:szCs w:val="24"/>
        </w:rPr>
        <w:t>59</w:t>
      </w:r>
      <w:r w:rsidR="004529F7">
        <w:rPr>
          <w:rFonts w:ascii="Arial" w:hAnsi="Arial" w:cs="Arial"/>
          <w:b w:val="0"/>
          <w:color w:val="auto"/>
          <w:sz w:val="24"/>
          <w:szCs w:val="24"/>
        </w:rPr>
        <w:t xml:space="preserve"> polígono </w:t>
      </w:r>
      <w:r w:rsidR="00C01F2F">
        <w:rPr>
          <w:rFonts w:ascii="Arial" w:hAnsi="Arial" w:cs="Arial"/>
          <w:b w:val="0"/>
          <w:color w:val="auto"/>
          <w:sz w:val="24"/>
          <w:szCs w:val="24"/>
        </w:rPr>
        <w:t>12</w:t>
      </w:r>
      <w:r w:rsidR="004B607A">
        <w:rPr>
          <w:rFonts w:ascii="Arial" w:hAnsi="Arial" w:cs="Arial"/>
          <w:b w:val="0"/>
          <w:color w:val="auto"/>
          <w:sz w:val="24"/>
          <w:szCs w:val="24"/>
        </w:rPr>
        <w:t xml:space="preserve">. </w:t>
      </w:r>
      <w:r w:rsidR="005337C5" w:rsidRPr="005337C5">
        <w:rPr>
          <w:rFonts w:ascii="Arial" w:hAnsi="Arial" w:cs="Arial"/>
          <w:b w:val="0"/>
          <w:color w:val="auto"/>
          <w:sz w:val="24"/>
          <w:szCs w:val="24"/>
        </w:rPr>
        <w:t xml:space="preserve">Referencia </w:t>
      </w:r>
      <w:r w:rsidR="004B607A">
        <w:rPr>
          <w:rFonts w:ascii="Arial" w:hAnsi="Arial" w:cs="Arial"/>
          <w:b w:val="0"/>
          <w:color w:val="auto"/>
          <w:sz w:val="24"/>
          <w:szCs w:val="24"/>
        </w:rPr>
        <w:t xml:space="preserve">catastral </w:t>
      </w:r>
      <w:r w:rsidR="00C21625">
        <w:rPr>
          <w:rFonts w:ascii="Arial" w:hAnsi="Arial" w:cs="Arial"/>
          <w:b w:val="0"/>
          <w:color w:val="auto"/>
        </w:rPr>
        <w:t>37107</w:t>
      </w:r>
      <w:r w:rsidR="00C01F2F">
        <w:rPr>
          <w:rFonts w:ascii="Arial" w:hAnsi="Arial" w:cs="Arial"/>
          <w:b w:val="0"/>
          <w:color w:val="auto"/>
        </w:rPr>
        <w:t>ª012000590000JW</w:t>
      </w:r>
      <w:r w:rsidR="004529F7">
        <w:rPr>
          <w:rFonts w:ascii="Arial" w:hAnsi="Arial" w:cs="Arial"/>
          <w:b w:val="0"/>
          <w:color w:val="auto"/>
        </w:rPr>
        <w:t>.</w:t>
      </w:r>
      <w:r w:rsidR="00F20060" w:rsidRPr="00F20060">
        <w:rPr>
          <w:rFonts w:ascii="Arial" w:hAnsi="Arial" w:cs="Arial"/>
          <w:b w:val="0"/>
          <w:color w:val="auto"/>
        </w:rPr>
        <w:t xml:space="preserve"> </w:t>
      </w:r>
    </w:p>
    <w:p w:rsidR="00B343E8" w:rsidRPr="001279AB" w:rsidRDefault="00B343E8" w:rsidP="00D778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79AB">
        <w:rPr>
          <w:rFonts w:ascii="Arial" w:hAnsi="Arial" w:cs="Arial"/>
          <w:sz w:val="24"/>
          <w:szCs w:val="24"/>
        </w:rPr>
        <w:tab/>
      </w:r>
      <w:r w:rsidRPr="001279AB">
        <w:rPr>
          <w:rFonts w:ascii="Arial" w:hAnsi="Arial" w:cs="Arial"/>
          <w:b/>
          <w:sz w:val="24"/>
          <w:szCs w:val="24"/>
        </w:rPr>
        <w:t>5.- Identidad del promotor</w:t>
      </w:r>
      <w:r w:rsidRPr="001279AB">
        <w:rPr>
          <w:rFonts w:ascii="Arial" w:hAnsi="Arial" w:cs="Arial"/>
          <w:sz w:val="24"/>
          <w:szCs w:val="24"/>
        </w:rPr>
        <w:t xml:space="preserve">: </w:t>
      </w:r>
      <w:r w:rsidR="00C01F2F">
        <w:rPr>
          <w:rFonts w:ascii="Arial" w:hAnsi="Arial" w:cs="Arial"/>
          <w:sz w:val="24"/>
          <w:szCs w:val="24"/>
        </w:rPr>
        <w:t>Francisco Juan Castaño García</w:t>
      </w:r>
      <w:r w:rsidR="004529F7">
        <w:rPr>
          <w:rFonts w:ascii="Arial" w:hAnsi="Arial" w:cs="Arial"/>
          <w:sz w:val="24"/>
          <w:szCs w:val="24"/>
        </w:rPr>
        <w:t>.</w:t>
      </w:r>
    </w:p>
    <w:p w:rsidR="0047306B" w:rsidRPr="001279AB" w:rsidRDefault="00B343E8" w:rsidP="0047306B">
      <w:pPr>
        <w:pStyle w:val="Ttulo5"/>
        <w:ind w:firstLine="708"/>
        <w:jc w:val="both"/>
        <w:rPr>
          <w:rFonts w:ascii="Arial" w:hAnsi="Arial" w:cs="Arial"/>
          <w:szCs w:val="24"/>
          <w:lang w:val="es-ES"/>
        </w:rPr>
      </w:pPr>
      <w:r w:rsidRPr="001279AB">
        <w:rPr>
          <w:rFonts w:ascii="Arial" w:hAnsi="Arial" w:cs="Arial"/>
          <w:b/>
          <w:szCs w:val="24"/>
        </w:rPr>
        <w:t xml:space="preserve">6.- Duración del período de información: </w:t>
      </w:r>
      <w:r w:rsidR="00923020" w:rsidRPr="001279AB">
        <w:rPr>
          <w:rFonts w:ascii="Arial" w:hAnsi="Arial" w:cs="Arial"/>
          <w:szCs w:val="24"/>
          <w:lang w:val="es-ES"/>
        </w:rPr>
        <w:t>de</w:t>
      </w:r>
      <w:r w:rsidR="0047306B" w:rsidRPr="001279AB">
        <w:rPr>
          <w:rFonts w:ascii="Arial" w:hAnsi="Arial" w:cs="Arial"/>
          <w:szCs w:val="24"/>
          <w:lang w:val="es-ES"/>
        </w:rPr>
        <w:t xml:space="preserve"> conformidad con los artículos 23 y 25 de la Ley 5/1999, de 8 de abril, de Urbanismo de Castilla y León, y con los artículos 307.3 y 432 del Reglamento de Urbanismo de Castilla y León aprobado por Decreto 22/2004, de 29 de enero, el expediente queda sometido a información pública, a efectos de que se formulen cuantas observaciones y </w:t>
      </w:r>
      <w:r w:rsidR="00923020" w:rsidRPr="001279AB">
        <w:rPr>
          <w:rFonts w:ascii="Arial" w:hAnsi="Arial" w:cs="Arial"/>
          <w:szCs w:val="24"/>
          <w:lang w:val="es-ES"/>
        </w:rPr>
        <w:t>alegaciones</w:t>
      </w:r>
      <w:r w:rsidR="00923020" w:rsidRPr="001279AB">
        <w:rPr>
          <w:rFonts w:ascii="Arial" w:hAnsi="Arial" w:cs="Arial"/>
          <w:szCs w:val="24"/>
        </w:rPr>
        <w:t xml:space="preserve"> se estimen convenientes,</w:t>
      </w:r>
      <w:r w:rsidR="0047306B" w:rsidRPr="001279AB">
        <w:rPr>
          <w:rFonts w:ascii="Arial" w:hAnsi="Arial" w:cs="Arial"/>
          <w:szCs w:val="24"/>
          <w:lang w:val="es-ES"/>
        </w:rPr>
        <w:t xml:space="preserve"> por el plazo de veinte días, a contar desde el día siguiente al de la publicación del presente anuncio en el</w:t>
      </w:r>
      <w:r w:rsidR="0047306B" w:rsidRPr="001279AB">
        <w:rPr>
          <w:rFonts w:ascii="Arial" w:hAnsi="Arial" w:cs="Arial"/>
          <w:iCs/>
          <w:szCs w:val="24"/>
          <w:lang w:val="es-ES"/>
        </w:rPr>
        <w:t xml:space="preserve"> Boletín Oficial de Castilla y León.</w:t>
      </w:r>
    </w:p>
    <w:p w:rsidR="00B343E8" w:rsidRPr="001279AB" w:rsidRDefault="00B343E8" w:rsidP="0047306B">
      <w:pPr>
        <w:pStyle w:val="Ttulo5"/>
        <w:ind w:firstLine="708"/>
        <w:jc w:val="both"/>
        <w:rPr>
          <w:rFonts w:ascii="Arial" w:hAnsi="Arial" w:cs="Arial"/>
          <w:szCs w:val="24"/>
        </w:rPr>
      </w:pPr>
      <w:r w:rsidRPr="001279AB">
        <w:rPr>
          <w:rFonts w:ascii="Arial" w:hAnsi="Arial" w:cs="Arial"/>
          <w:b/>
          <w:szCs w:val="24"/>
        </w:rPr>
        <w:t>7.- Lugar, horarios y página web:</w:t>
      </w:r>
      <w:r w:rsidRPr="001279AB">
        <w:rPr>
          <w:rFonts w:ascii="Arial" w:hAnsi="Arial" w:cs="Arial"/>
          <w:szCs w:val="24"/>
        </w:rPr>
        <w:t xml:space="preserve"> </w:t>
      </w:r>
      <w:r w:rsidR="0047306B" w:rsidRPr="001279AB">
        <w:rPr>
          <w:rFonts w:ascii="Arial" w:hAnsi="Arial" w:cs="Arial"/>
          <w:szCs w:val="24"/>
        </w:rPr>
        <w:t xml:space="preserve">Durante dicho plazo podrá ser examinado por cualquier interesado en las dependencias municipales (Secretaria del Ayuntamiento de Ciudad Rodrigo en horario de lunes a viernes de 9:00 a 14:00 horas) para que se formulen las alegaciones que se estimen pertinentes. Asimismo, estará a disposición de los interesados </w:t>
      </w:r>
      <w:r w:rsidRPr="001279AB">
        <w:rPr>
          <w:rFonts w:ascii="Arial" w:hAnsi="Arial" w:cs="Arial"/>
          <w:szCs w:val="24"/>
        </w:rPr>
        <w:t xml:space="preserve">en la página web </w:t>
      </w:r>
      <w:hyperlink r:id="rId6" w:history="1">
        <w:r w:rsidRPr="001279AB">
          <w:rPr>
            <w:rStyle w:val="Hipervnculo"/>
            <w:rFonts w:ascii="Arial" w:hAnsi="Arial" w:cs="Arial"/>
            <w:color w:val="auto"/>
            <w:szCs w:val="24"/>
            <w:u w:val="none"/>
          </w:rPr>
          <w:t>www.aytociudadrodrigo.es</w:t>
        </w:r>
      </w:hyperlink>
      <w:r w:rsidRPr="001279AB">
        <w:rPr>
          <w:rFonts w:ascii="Arial" w:hAnsi="Arial" w:cs="Arial"/>
          <w:szCs w:val="24"/>
        </w:rPr>
        <w:t xml:space="preserve">. </w:t>
      </w:r>
      <w:r w:rsidR="001F52DF" w:rsidRPr="001279AB">
        <w:rPr>
          <w:rFonts w:ascii="Arial" w:hAnsi="Arial" w:cs="Arial"/>
          <w:szCs w:val="24"/>
        </w:rPr>
        <w:t>La posibilidad de consulta en la página web es parcial, pudiendo</w:t>
      </w:r>
      <w:r w:rsidRPr="001279AB">
        <w:rPr>
          <w:rFonts w:ascii="Arial" w:hAnsi="Arial" w:cs="Arial"/>
          <w:szCs w:val="24"/>
        </w:rPr>
        <w:t xml:space="preserve"> consultar </w:t>
      </w:r>
      <w:r w:rsidR="00473683">
        <w:rPr>
          <w:rFonts w:ascii="Arial" w:hAnsi="Arial" w:cs="Arial"/>
          <w:szCs w:val="24"/>
        </w:rPr>
        <w:t>el anuncio</w:t>
      </w:r>
      <w:r w:rsidRPr="001279AB">
        <w:rPr>
          <w:rFonts w:ascii="Arial" w:hAnsi="Arial" w:cs="Arial"/>
          <w:szCs w:val="24"/>
        </w:rPr>
        <w:t>.</w:t>
      </w:r>
    </w:p>
    <w:p w:rsidR="00D7225C" w:rsidRPr="001279AB" w:rsidRDefault="001F52DF" w:rsidP="00D7225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279AB">
        <w:rPr>
          <w:rFonts w:ascii="Arial" w:hAnsi="Arial" w:cs="Arial"/>
          <w:b/>
          <w:sz w:val="24"/>
          <w:szCs w:val="24"/>
          <w:lang w:val="es-ES_tradnl"/>
        </w:rPr>
        <w:t>8.- Lugar y horario para la presentación de alegaciones</w:t>
      </w:r>
      <w:r w:rsidRPr="001279AB">
        <w:rPr>
          <w:rFonts w:ascii="Arial" w:hAnsi="Arial" w:cs="Arial"/>
          <w:sz w:val="24"/>
          <w:szCs w:val="24"/>
          <w:lang w:val="es-ES_tradnl"/>
        </w:rPr>
        <w:t xml:space="preserve">: </w:t>
      </w:r>
      <w:r w:rsidR="00D7225C" w:rsidRPr="001279AB">
        <w:rPr>
          <w:rFonts w:ascii="Arial" w:hAnsi="Arial" w:cs="Arial"/>
          <w:bCs/>
          <w:sz w:val="24"/>
          <w:szCs w:val="24"/>
        </w:rPr>
        <w:t>Se presentarán en la forma prevista a continuación:</w:t>
      </w:r>
    </w:p>
    <w:p w:rsidR="00D7225C" w:rsidRPr="001279AB" w:rsidRDefault="00D7225C" w:rsidP="00D7225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79AB">
        <w:rPr>
          <w:rFonts w:ascii="Arial" w:hAnsi="Arial" w:cs="Arial"/>
          <w:sz w:val="24"/>
          <w:szCs w:val="24"/>
        </w:rPr>
        <w:t>En el Registro general del Ayuntamiento.</w:t>
      </w:r>
      <w:r w:rsidRPr="001279AB">
        <w:rPr>
          <w:rFonts w:ascii="Arial" w:hAnsi="Arial" w:cs="Arial"/>
          <w:sz w:val="24"/>
          <w:szCs w:val="24"/>
          <w:lang w:val="es-ES_tradnl"/>
        </w:rPr>
        <w:t xml:space="preserve"> de lunes a viernes en horario de 9 a 14 horas</w:t>
      </w:r>
    </w:p>
    <w:p w:rsidR="00D7225C" w:rsidRPr="001279AB" w:rsidRDefault="00D7225C" w:rsidP="00D7225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79AB">
        <w:rPr>
          <w:rFonts w:ascii="Arial" w:hAnsi="Arial" w:cs="Arial"/>
          <w:sz w:val="24"/>
          <w:szCs w:val="24"/>
        </w:rPr>
        <w:t>En los respectivos registros y lugares señalados en el artículo 16.4 de la ley 39/2015, de 1 de octubre, del Procedimiento Administrativo Común de las Administraciones Públicas.</w:t>
      </w:r>
    </w:p>
    <w:p w:rsidR="001F52DF" w:rsidRPr="001279AB" w:rsidRDefault="001F52DF" w:rsidP="00B343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F52DF" w:rsidRPr="001279AB" w:rsidRDefault="001F52DF" w:rsidP="001F52D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1279AB">
        <w:rPr>
          <w:rFonts w:ascii="Arial" w:hAnsi="Arial" w:cs="Arial"/>
          <w:sz w:val="24"/>
          <w:szCs w:val="24"/>
          <w:lang w:val="es-ES_tradnl"/>
        </w:rPr>
        <w:t xml:space="preserve">Ciudad Rodrigo, </w:t>
      </w:r>
      <w:r w:rsidR="00C01F2F">
        <w:rPr>
          <w:rFonts w:ascii="Arial" w:hAnsi="Arial" w:cs="Arial"/>
          <w:sz w:val="24"/>
          <w:szCs w:val="24"/>
          <w:lang w:val="es-ES_tradnl"/>
        </w:rPr>
        <w:t>25</w:t>
      </w:r>
      <w:bookmarkStart w:id="0" w:name="_GoBack"/>
      <w:bookmarkEnd w:id="0"/>
      <w:r w:rsidR="00E82514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473683">
        <w:rPr>
          <w:rFonts w:ascii="Arial" w:hAnsi="Arial" w:cs="Arial"/>
          <w:sz w:val="24"/>
          <w:szCs w:val="24"/>
          <w:lang w:val="es-ES_tradnl"/>
        </w:rPr>
        <w:t>junio</w:t>
      </w:r>
      <w:r w:rsidRPr="001279AB">
        <w:rPr>
          <w:rFonts w:ascii="Arial" w:hAnsi="Arial" w:cs="Arial"/>
          <w:sz w:val="24"/>
          <w:szCs w:val="24"/>
          <w:lang w:val="es-ES_tradnl"/>
        </w:rPr>
        <w:t xml:space="preserve"> de 201</w:t>
      </w:r>
      <w:r w:rsidR="00473683">
        <w:rPr>
          <w:rFonts w:ascii="Arial" w:hAnsi="Arial" w:cs="Arial"/>
          <w:sz w:val="24"/>
          <w:szCs w:val="24"/>
          <w:lang w:val="es-ES_tradnl"/>
        </w:rPr>
        <w:t>9</w:t>
      </w:r>
    </w:p>
    <w:p w:rsidR="001F52DF" w:rsidRPr="001279AB" w:rsidRDefault="001F52DF" w:rsidP="001F52D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F52DF" w:rsidRPr="001279AB" w:rsidRDefault="001F52DF" w:rsidP="001F52DF">
      <w:pPr>
        <w:spacing w:after="0" w:line="240" w:lineRule="auto"/>
        <w:jc w:val="center"/>
        <w:rPr>
          <w:rFonts w:ascii="Arial" w:hAnsi="Arial" w:cs="Arial"/>
          <w:color w:val="000301"/>
          <w:sz w:val="24"/>
          <w:szCs w:val="24"/>
        </w:rPr>
      </w:pPr>
      <w:r w:rsidRPr="001279AB">
        <w:rPr>
          <w:rFonts w:ascii="Arial" w:hAnsi="Arial" w:cs="Arial"/>
          <w:color w:val="000301"/>
          <w:sz w:val="24"/>
          <w:szCs w:val="24"/>
        </w:rPr>
        <w:t>EL ALCALDE</w:t>
      </w:r>
    </w:p>
    <w:p w:rsidR="001F52DF" w:rsidRPr="001279AB" w:rsidRDefault="001F52DF" w:rsidP="001F52DF">
      <w:pPr>
        <w:spacing w:after="0" w:line="240" w:lineRule="auto"/>
        <w:jc w:val="center"/>
        <w:rPr>
          <w:rFonts w:ascii="Arial" w:hAnsi="Arial" w:cs="Arial"/>
          <w:color w:val="000301"/>
          <w:sz w:val="24"/>
          <w:szCs w:val="24"/>
        </w:rPr>
      </w:pPr>
    </w:p>
    <w:p w:rsidR="001F52DF" w:rsidRPr="001279AB" w:rsidRDefault="001F52DF" w:rsidP="001F52DF">
      <w:pPr>
        <w:spacing w:after="0" w:line="240" w:lineRule="auto"/>
        <w:jc w:val="center"/>
        <w:rPr>
          <w:rFonts w:ascii="Arial" w:hAnsi="Arial" w:cs="Arial"/>
          <w:color w:val="000301"/>
          <w:sz w:val="24"/>
          <w:szCs w:val="24"/>
        </w:rPr>
      </w:pPr>
    </w:p>
    <w:p w:rsidR="001F52DF" w:rsidRPr="001279AB" w:rsidRDefault="001F52DF" w:rsidP="001F52DF">
      <w:pPr>
        <w:spacing w:after="0" w:line="240" w:lineRule="auto"/>
        <w:jc w:val="center"/>
        <w:rPr>
          <w:rFonts w:ascii="Arial" w:hAnsi="Arial" w:cs="Arial"/>
          <w:color w:val="000301"/>
          <w:sz w:val="24"/>
          <w:szCs w:val="24"/>
        </w:rPr>
      </w:pPr>
    </w:p>
    <w:p w:rsidR="001F52DF" w:rsidRPr="001279AB" w:rsidRDefault="001F52DF" w:rsidP="001F52DF">
      <w:pPr>
        <w:spacing w:after="0" w:line="240" w:lineRule="auto"/>
        <w:jc w:val="center"/>
        <w:rPr>
          <w:rFonts w:ascii="Arial" w:hAnsi="Arial" w:cs="Arial"/>
          <w:color w:val="000301"/>
          <w:sz w:val="24"/>
          <w:szCs w:val="24"/>
        </w:rPr>
      </w:pPr>
    </w:p>
    <w:p w:rsidR="00B343E8" w:rsidRPr="001279AB" w:rsidRDefault="001F52DF" w:rsidP="002333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79AB">
        <w:rPr>
          <w:rFonts w:ascii="Arial" w:hAnsi="Arial" w:cs="Arial"/>
          <w:color w:val="000301"/>
          <w:sz w:val="24"/>
          <w:szCs w:val="24"/>
        </w:rPr>
        <w:t xml:space="preserve">Fdo. </w:t>
      </w:r>
      <w:r w:rsidR="00473683">
        <w:rPr>
          <w:rFonts w:ascii="Arial" w:hAnsi="Arial" w:cs="Arial"/>
          <w:color w:val="000301"/>
          <w:sz w:val="24"/>
          <w:szCs w:val="24"/>
        </w:rPr>
        <w:t>Marcos Iglesias Caridad</w:t>
      </w:r>
      <w:r w:rsidRPr="001279AB">
        <w:rPr>
          <w:rFonts w:ascii="Arial" w:hAnsi="Arial" w:cs="Arial"/>
          <w:color w:val="000301"/>
          <w:sz w:val="24"/>
          <w:szCs w:val="24"/>
        </w:rPr>
        <w:t>.</w:t>
      </w:r>
    </w:p>
    <w:sectPr w:rsidR="00B343E8" w:rsidRPr="001279AB" w:rsidSect="005337C5">
      <w:pgSz w:w="11906" w:h="16838"/>
      <w:pgMar w:top="1417" w:right="12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25FE4"/>
    <w:multiLevelType w:val="hybridMultilevel"/>
    <w:tmpl w:val="438EF968"/>
    <w:lvl w:ilvl="0" w:tplc="23C47C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56"/>
    <w:rsid w:val="00022A46"/>
    <w:rsid w:val="0012394A"/>
    <w:rsid w:val="001279AB"/>
    <w:rsid w:val="00184D1A"/>
    <w:rsid w:val="001F52DF"/>
    <w:rsid w:val="00233396"/>
    <w:rsid w:val="003119F6"/>
    <w:rsid w:val="003261BF"/>
    <w:rsid w:val="004529F7"/>
    <w:rsid w:val="0047306B"/>
    <w:rsid w:val="00473683"/>
    <w:rsid w:val="004B607A"/>
    <w:rsid w:val="0052165F"/>
    <w:rsid w:val="005337C5"/>
    <w:rsid w:val="006407CB"/>
    <w:rsid w:val="00654354"/>
    <w:rsid w:val="006C051F"/>
    <w:rsid w:val="0078538D"/>
    <w:rsid w:val="007A1C04"/>
    <w:rsid w:val="007A6482"/>
    <w:rsid w:val="007C1C6B"/>
    <w:rsid w:val="00820851"/>
    <w:rsid w:val="00923020"/>
    <w:rsid w:val="0094551E"/>
    <w:rsid w:val="00AB773C"/>
    <w:rsid w:val="00B343E8"/>
    <w:rsid w:val="00B46251"/>
    <w:rsid w:val="00B92A4C"/>
    <w:rsid w:val="00BB7A00"/>
    <w:rsid w:val="00BD1C8C"/>
    <w:rsid w:val="00BE0CA5"/>
    <w:rsid w:val="00C01F2F"/>
    <w:rsid w:val="00C02E06"/>
    <w:rsid w:val="00C21625"/>
    <w:rsid w:val="00C26250"/>
    <w:rsid w:val="00C74D2C"/>
    <w:rsid w:val="00D05C9F"/>
    <w:rsid w:val="00D7225C"/>
    <w:rsid w:val="00D77856"/>
    <w:rsid w:val="00E82514"/>
    <w:rsid w:val="00EE642C"/>
    <w:rsid w:val="00F20060"/>
    <w:rsid w:val="00F4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730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D7785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D7785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D778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7785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B343E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7306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730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D7785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D7785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D778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7785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B343E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7306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ytociudadrodrigo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</dc:creator>
  <cp:lastModifiedBy>Tere</cp:lastModifiedBy>
  <cp:revision>42</cp:revision>
  <cp:lastPrinted>2019-06-17T10:30:00Z</cp:lastPrinted>
  <dcterms:created xsi:type="dcterms:W3CDTF">2017-04-05T07:52:00Z</dcterms:created>
  <dcterms:modified xsi:type="dcterms:W3CDTF">2019-06-25T11:35:00Z</dcterms:modified>
</cp:coreProperties>
</file>